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E4B14" w14:paraId="6DADC310" w14:textId="77777777" w:rsidTr="003D0C20">
        <w:tc>
          <w:tcPr>
            <w:tcW w:w="4928" w:type="dxa"/>
            <w:shd w:val="clear" w:color="auto" w:fill="auto"/>
            <w:vAlign w:val="center"/>
          </w:tcPr>
          <w:p w14:paraId="6DADC30F" w14:textId="77777777" w:rsidR="00EE4B14" w:rsidRDefault="00994A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ADC32A" wp14:editId="6DADC32B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B14" w14:paraId="6DADC312" w14:textId="77777777" w:rsidTr="003D0C20">
        <w:tc>
          <w:tcPr>
            <w:tcW w:w="4928" w:type="dxa"/>
            <w:shd w:val="clear" w:color="auto" w:fill="auto"/>
            <w:vAlign w:val="center"/>
          </w:tcPr>
          <w:p w14:paraId="6DADC311" w14:textId="77777777" w:rsidR="00EE4B14" w:rsidRDefault="00994AA8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EE4B14" w14:paraId="6DADC314" w14:textId="77777777" w:rsidTr="003D0C20">
        <w:tc>
          <w:tcPr>
            <w:tcW w:w="4928" w:type="dxa"/>
            <w:shd w:val="clear" w:color="auto" w:fill="auto"/>
            <w:vAlign w:val="center"/>
          </w:tcPr>
          <w:p w14:paraId="6DADC313" w14:textId="77777777" w:rsidR="00EE4B14" w:rsidRDefault="00994AA8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EE4B14" w14:paraId="6DADC316" w14:textId="77777777" w:rsidTr="003D0C20">
        <w:tc>
          <w:tcPr>
            <w:tcW w:w="4928" w:type="dxa"/>
            <w:shd w:val="clear" w:color="auto" w:fill="auto"/>
            <w:vAlign w:val="center"/>
          </w:tcPr>
          <w:p w14:paraId="6DADC315" w14:textId="774AC7C3" w:rsidR="00EE4B14" w:rsidRDefault="00994AA8">
            <w:pPr>
              <w:jc w:val="center"/>
            </w:pPr>
            <w:r>
              <w:rPr>
                <w:b/>
              </w:rPr>
              <w:t>Komisija za provedbu javnog natječaja</w:t>
            </w:r>
          </w:p>
        </w:tc>
      </w:tr>
    </w:tbl>
    <w:p w14:paraId="6DADC317" w14:textId="77777777" w:rsidR="00EE4B14" w:rsidRDefault="00EE4B14"/>
    <w:p w14:paraId="6DADC318" w14:textId="77777777" w:rsidR="00EE4B14" w:rsidRDefault="00EE4B14"/>
    <w:p w14:paraId="6DADC319" w14:textId="77777777" w:rsidR="00EE4B14" w:rsidRDefault="00994AA8">
      <w:pPr>
        <w:tabs>
          <w:tab w:val="left" w:pos="1134"/>
        </w:tabs>
      </w:pPr>
      <w:r>
        <w:t>KLASA:</w:t>
      </w:r>
      <w:r>
        <w:tab/>
      </w:r>
      <w:r w:rsidRPr="006E5698">
        <w:t>119-03/24-03/03</w:t>
      </w:r>
    </w:p>
    <w:p w14:paraId="6DADC31A" w14:textId="3720F7DD" w:rsidR="00EE4B14" w:rsidRDefault="00994AA8">
      <w:pPr>
        <w:tabs>
          <w:tab w:val="left" w:pos="1134"/>
        </w:tabs>
      </w:pPr>
      <w:r>
        <w:t>URBROJ:</w:t>
      </w:r>
      <w:r>
        <w:tab/>
      </w:r>
      <w:r w:rsidRPr="006E5698">
        <w:t>514-08-03-01-02/01-24-1</w:t>
      </w:r>
      <w:r w:rsidR="00753F7D">
        <w:t>2</w:t>
      </w:r>
    </w:p>
    <w:p w14:paraId="6DADC31B" w14:textId="77777777" w:rsidR="00EE4B14" w:rsidRDefault="00EE4B14">
      <w:pPr>
        <w:tabs>
          <w:tab w:val="left" w:pos="1134"/>
        </w:tabs>
      </w:pPr>
    </w:p>
    <w:p w14:paraId="6DADC31C" w14:textId="33845ECF" w:rsidR="00EE4B14" w:rsidRDefault="00994AA8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2</w:t>
      </w:r>
      <w:r w:rsidR="00753F7D">
        <w:rPr>
          <w:spacing w:val="-3"/>
        </w:rPr>
        <w:t>3</w:t>
      </w:r>
      <w:r w:rsidRPr="007719A5">
        <w:rPr>
          <w:spacing w:val="-3"/>
        </w:rPr>
        <w:t>. svibnja 2024.</w:t>
      </w:r>
    </w:p>
    <w:p w14:paraId="6DADC31D" w14:textId="77777777" w:rsidR="00EE4B14" w:rsidRDefault="00EE4B14">
      <w:pPr>
        <w:tabs>
          <w:tab w:val="left" w:pos="1134"/>
        </w:tabs>
      </w:pPr>
    </w:p>
    <w:p w14:paraId="58A41941" w14:textId="4A77C1A2" w:rsidR="00753F7D" w:rsidRPr="001F63DC" w:rsidRDefault="00753F7D" w:rsidP="00753F7D">
      <w:pPr>
        <w:autoSpaceDE w:val="0"/>
        <w:autoSpaceDN w:val="0"/>
        <w:adjustRightInd w:val="0"/>
        <w:rPr>
          <w:color w:val="000000"/>
        </w:rPr>
      </w:pPr>
      <w:r w:rsidRPr="001F63DC">
        <w:rPr>
          <w:color w:val="000000"/>
        </w:rPr>
        <w:t xml:space="preserve">Komisija za provedbu </w:t>
      </w:r>
      <w:r>
        <w:rPr>
          <w:color w:val="000000"/>
        </w:rPr>
        <w:t>javnog natječaja</w:t>
      </w:r>
      <w:r w:rsidRPr="001F63DC">
        <w:rPr>
          <w:color w:val="000000"/>
        </w:rPr>
        <w:t xml:space="preserve"> objavljuje</w:t>
      </w:r>
    </w:p>
    <w:p w14:paraId="2A69C93A" w14:textId="77777777" w:rsidR="00753F7D" w:rsidRPr="001F63DC" w:rsidRDefault="00753F7D" w:rsidP="00753F7D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37597E27" w14:textId="77777777" w:rsidR="00753F7D" w:rsidRPr="001F63DC" w:rsidRDefault="00753F7D" w:rsidP="00753F7D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1F63DC">
        <w:rPr>
          <w:b/>
          <w:bCs/>
          <w:color w:val="000000"/>
        </w:rPr>
        <w:t>POZIV NA RAZGOVOR (INTERVJU)</w:t>
      </w:r>
    </w:p>
    <w:p w14:paraId="7F496DF7" w14:textId="77777777" w:rsidR="00753F7D" w:rsidRPr="001F63DC" w:rsidRDefault="00753F7D" w:rsidP="00753F7D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6BCEA02" w14:textId="43B2380C" w:rsidR="00753F7D" w:rsidRDefault="00753F7D" w:rsidP="00753F7D">
      <w:pPr>
        <w:jc w:val="both"/>
        <w:rPr>
          <w:bCs/>
        </w:rPr>
      </w:pPr>
      <w:r w:rsidRPr="001F63DC">
        <w:rPr>
          <w:color w:val="000000"/>
        </w:rPr>
        <w:t xml:space="preserve">povodom </w:t>
      </w:r>
      <w:r>
        <w:t xml:space="preserve">javnog natječaja KLASA: 119-03/24-03/03 objavljenog u „Narodnim novinama“ broj 44/24 </w:t>
      </w:r>
      <w:r>
        <w:rPr>
          <w:bCs/>
        </w:rPr>
        <w:t>za prijam u državnu službu u Ministarstvo pravosuđa</w:t>
      </w:r>
      <w:r>
        <w:rPr>
          <w:bCs/>
        </w:rPr>
        <w:t>,</w:t>
      </w:r>
      <w:r>
        <w:rPr>
          <w:bCs/>
        </w:rPr>
        <w:t xml:space="preserve"> uprave</w:t>
      </w:r>
      <w:r>
        <w:rPr>
          <w:bCs/>
        </w:rPr>
        <w:t xml:space="preserve"> i digitalne transformacije.</w:t>
      </w:r>
    </w:p>
    <w:p w14:paraId="5EBFD318" w14:textId="686A1BC1" w:rsidR="00753F7D" w:rsidRPr="001F63DC" w:rsidRDefault="00753F7D" w:rsidP="00753F7D">
      <w:pPr>
        <w:autoSpaceDE w:val="0"/>
        <w:autoSpaceDN w:val="0"/>
        <w:adjustRightInd w:val="0"/>
        <w:jc w:val="both"/>
        <w:rPr>
          <w:color w:val="000000"/>
        </w:rPr>
      </w:pPr>
    </w:p>
    <w:p w14:paraId="00122879" w14:textId="0E0204C6" w:rsidR="00753F7D" w:rsidRPr="001F63DC" w:rsidRDefault="00753F7D" w:rsidP="00753F7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1F63DC">
        <w:rPr>
          <w:bCs/>
          <w:color w:val="000000"/>
        </w:rPr>
        <w:t>Intervju (razgovor) s kandidat</w:t>
      </w:r>
      <w:r>
        <w:rPr>
          <w:bCs/>
          <w:color w:val="000000"/>
        </w:rPr>
        <w:t>o</w:t>
      </w:r>
      <w:r w:rsidRPr="001F63DC">
        <w:rPr>
          <w:bCs/>
          <w:color w:val="000000"/>
        </w:rPr>
        <w:t xml:space="preserve">m </w:t>
      </w:r>
      <w:r>
        <w:rPr>
          <w:bCs/>
          <w:color w:val="000000"/>
        </w:rPr>
        <w:t xml:space="preserve">koji je zadovoljio na I </w:t>
      </w:r>
      <w:proofErr w:type="spellStart"/>
      <w:r>
        <w:rPr>
          <w:bCs/>
          <w:color w:val="000000"/>
        </w:rPr>
        <w:t>i</w:t>
      </w:r>
      <w:proofErr w:type="spellEnd"/>
      <w:r>
        <w:rPr>
          <w:bCs/>
          <w:color w:val="000000"/>
        </w:rPr>
        <w:t xml:space="preserve"> II fazi testiranja </w:t>
      </w:r>
      <w:r w:rsidRPr="001F63DC">
        <w:rPr>
          <w:bCs/>
          <w:color w:val="000000"/>
        </w:rPr>
        <w:t>za radn</w:t>
      </w:r>
      <w:r>
        <w:rPr>
          <w:bCs/>
          <w:color w:val="000000"/>
        </w:rPr>
        <w:t>o</w:t>
      </w:r>
      <w:r w:rsidRPr="001F63DC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1F63DC">
        <w:rPr>
          <w:bCs/>
          <w:color w:val="000000"/>
        </w:rPr>
        <w:t>:</w:t>
      </w:r>
    </w:p>
    <w:p w14:paraId="53A75AE2" w14:textId="77777777" w:rsidR="00753F7D" w:rsidRPr="001F63DC" w:rsidRDefault="00753F7D" w:rsidP="00753F7D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FC3C563" w14:textId="77777777" w:rsidR="00753F7D" w:rsidRDefault="00753F7D" w:rsidP="00753F7D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>UPRAVA ZA GRAĐANSKO, TRGOVAČKO I UPRAVNO PRAVO</w:t>
      </w:r>
    </w:p>
    <w:p w14:paraId="64782202" w14:textId="77777777" w:rsidR="00753F7D" w:rsidRDefault="00753F7D" w:rsidP="00753F7D">
      <w:pPr>
        <w:widowControl w:val="0"/>
        <w:tabs>
          <w:tab w:val="center" w:pos="3634"/>
          <w:tab w:val="left" w:pos="8364"/>
        </w:tabs>
        <w:suppressAutoHyphens/>
        <w:rPr>
          <w:b/>
          <w:bCs/>
        </w:rPr>
      </w:pPr>
      <w:r>
        <w:rPr>
          <w:b/>
          <w:bCs/>
        </w:rPr>
        <w:t>SEKTOR ZA SREDIŠNJU PISMOHRANU ZEMLJIŠNIH KNJIGA REPUBLIKE HRVATSKE</w:t>
      </w:r>
    </w:p>
    <w:p w14:paraId="6FBD85A8" w14:textId="77777777" w:rsidR="00753F7D" w:rsidRDefault="00753F7D" w:rsidP="00753F7D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  <w:r>
        <w:rPr>
          <w:b/>
          <w:bCs/>
        </w:rPr>
        <w:t>SLUŽBA ZA ZAŠTITU I POHRANU ZEMLJIŠNIH KNJIGA</w:t>
      </w:r>
    </w:p>
    <w:p w14:paraId="54BD838D" w14:textId="11699083" w:rsidR="00753F7D" w:rsidRDefault="00753F7D" w:rsidP="00753F7D">
      <w:r>
        <w:t xml:space="preserve">- </w:t>
      </w:r>
      <w:r>
        <w:t>informatički tehničar - 1 izvršitelj/</w:t>
      </w:r>
      <w:proofErr w:type="spellStart"/>
      <w:r>
        <w:t>ica</w:t>
      </w:r>
      <w:proofErr w:type="spellEnd"/>
      <w:r>
        <w:t xml:space="preserve"> (</w:t>
      </w:r>
      <w:proofErr w:type="spellStart"/>
      <w:r>
        <w:t>rbr</w:t>
      </w:r>
      <w:proofErr w:type="spellEnd"/>
      <w:r>
        <w:t xml:space="preserve">. 276.e) – </w:t>
      </w:r>
      <w:r>
        <w:rPr>
          <w:b/>
          <w:bCs/>
        </w:rPr>
        <w:t>mjesto rada: Gospić</w:t>
      </w:r>
    </w:p>
    <w:p w14:paraId="2F5806FF" w14:textId="77777777" w:rsidR="00753F7D" w:rsidRPr="001F63DC" w:rsidRDefault="00753F7D" w:rsidP="00753F7D">
      <w:pPr>
        <w:autoSpaceDE w:val="0"/>
        <w:autoSpaceDN w:val="0"/>
        <w:adjustRightInd w:val="0"/>
        <w:jc w:val="both"/>
        <w:rPr>
          <w:bCs/>
          <w:iCs/>
        </w:rPr>
      </w:pPr>
    </w:p>
    <w:p w14:paraId="5F112A65" w14:textId="1C6C03C4" w:rsidR="00753F7D" w:rsidRDefault="00753F7D" w:rsidP="00753F7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53F7D">
        <w:rPr>
          <w:b/>
          <w:iCs/>
        </w:rPr>
        <w:t>održat će se</w:t>
      </w:r>
      <w:r w:rsidRPr="001F63DC">
        <w:rPr>
          <w:bCs/>
          <w:iCs/>
        </w:rPr>
        <w:t xml:space="preserve"> </w:t>
      </w:r>
      <w:r w:rsidRPr="001925DE">
        <w:rPr>
          <w:b/>
          <w:bCs/>
          <w:iCs/>
        </w:rPr>
        <w:t>online</w:t>
      </w:r>
      <w:r w:rsidRPr="001F63DC">
        <w:rPr>
          <w:bCs/>
          <w:iCs/>
        </w:rPr>
        <w:t xml:space="preserve"> </w:t>
      </w:r>
      <w:r w:rsidRPr="001F63DC">
        <w:rPr>
          <w:b/>
          <w:bCs/>
          <w:iCs/>
        </w:rPr>
        <w:t xml:space="preserve">dana </w:t>
      </w:r>
      <w:r>
        <w:rPr>
          <w:b/>
          <w:bCs/>
          <w:iCs/>
        </w:rPr>
        <w:t>27</w:t>
      </w:r>
      <w:r>
        <w:rPr>
          <w:b/>
          <w:bCs/>
          <w:iCs/>
        </w:rPr>
        <w:t xml:space="preserve">. </w:t>
      </w:r>
      <w:r>
        <w:rPr>
          <w:b/>
          <w:bCs/>
          <w:iCs/>
        </w:rPr>
        <w:t>svibnja 2024</w:t>
      </w:r>
      <w:r>
        <w:rPr>
          <w:b/>
          <w:bCs/>
          <w:iCs/>
        </w:rPr>
        <w:t>.</w:t>
      </w:r>
      <w:r w:rsidRPr="001F63DC">
        <w:rPr>
          <w:b/>
          <w:bCs/>
          <w:iCs/>
        </w:rPr>
        <w:t xml:space="preserve"> godine (</w:t>
      </w:r>
      <w:r>
        <w:rPr>
          <w:b/>
          <w:bCs/>
          <w:iCs/>
        </w:rPr>
        <w:t>ponedjelja</w:t>
      </w:r>
      <w:r>
        <w:rPr>
          <w:b/>
          <w:bCs/>
          <w:iCs/>
        </w:rPr>
        <w:t>k</w:t>
      </w:r>
      <w:r w:rsidRPr="001F63DC">
        <w:rPr>
          <w:b/>
          <w:bCs/>
          <w:iCs/>
        </w:rPr>
        <w:t xml:space="preserve">) s početkom u </w:t>
      </w:r>
      <w:r>
        <w:rPr>
          <w:b/>
          <w:bCs/>
          <w:iCs/>
        </w:rPr>
        <w:t>1</w:t>
      </w:r>
      <w:r>
        <w:rPr>
          <w:b/>
          <w:bCs/>
          <w:iCs/>
        </w:rPr>
        <w:t>0</w:t>
      </w:r>
      <w:r>
        <w:rPr>
          <w:b/>
          <w:bCs/>
          <w:iCs/>
        </w:rPr>
        <w:t>,00</w:t>
      </w:r>
      <w:r w:rsidRPr="001F63DC">
        <w:rPr>
          <w:b/>
          <w:bCs/>
          <w:iCs/>
        </w:rPr>
        <w:t xml:space="preserve"> sati.</w:t>
      </w:r>
    </w:p>
    <w:p w14:paraId="309442A7" w14:textId="77777777" w:rsidR="00753F7D" w:rsidRPr="001F63DC" w:rsidRDefault="00753F7D" w:rsidP="00753F7D">
      <w:pPr>
        <w:autoSpaceDE w:val="0"/>
        <w:autoSpaceDN w:val="0"/>
        <w:adjustRightInd w:val="0"/>
        <w:jc w:val="both"/>
        <w:rPr>
          <w:rFonts w:eastAsia="Calibri"/>
          <w:b/>
          <w:bCs/>
          <w:iCs/>
        </w:rPr>
      </w:pPr>
    </w:p>
    <w:p w14:paraId="6CFCCDA4" w14:textId="4E4C29BB" w:rsidR="00753F7D" w:rsidRPr="00753F7D" w:rsidRDefault="00753F7D" w:rsidP="00753F7D">
      <w:pPr>
        <w:contextualSpacing/>
        <w:jc w:val="both"/>
      </w:pPr>
      <w:r>
        <w:t>K</w:t>
      </w:r>
      <w:r w:rsidRPr="001925DE">
        <w:t>andidat će putem elektroničke pošte zaprimiti link putem kojeg će moći pristupi</w:t>
      </w:r>
      <w:r>
        <w:t>t</w:t>
      </w:r>
      <w:r w:rsidRPr="001925DE">
        <w:t>i online intervjuu</w:t>
      </w:r>
      <w:r>
        <w:t xml:space="preserve">, a ukoliko </w:t>
      </w:r>
      <w:r w:rsidRPr="001F63DC">
        <w:rPr>
          <w:bCs/>
        </w:rPr>
        <w:t>ne pristupi razgovoru u zakazanom terminu smatra se da je odustao/la od prijave.</w:t>
      </w:r>
    </w:p>
    <w:p w14:paraId="3969EF69" w14:textId="46A84AA7" w:rsidR="00753F7D" w:rsidRPr="001F63DC" w:rsidRDefault="00753F7D" w:rsidP="00753F7D">
      <w:pPr>
        <w:jc w:val="both"/>
        <w:rPr>
          <w:color w:val="000000"/>
        </w:rPr>
      </w:pPr>
      <w:r w:rsidRPr="001F63DC">
        <w:rPr>
          <w:color w:val="000000"/>
        </w:rPr>
        <w:t xml:space="preserve">Postupak razgovora provodi Komisija za provedbu </w:t>
      </w:r>
      <w:r>
        <w:rPr>
          <w:color w:val="000000"/>
        </w:rPr>
        <w:t>javnog natječaja te u razgovoru</w:t>
      </w:r>
      <w:r w:rsidRPr="001F63DC">
        <w:rPr>
          <w:color w:val="000000"/>
        </w:rPr>
        <w:t xml:space="preserve"> utvrđuje znanja, sposobnosti i vještine, interese i motivaciju kandidata za rad u državnoj službi, stečeno radno iskustvo te rezultate ostvarene u dosadašnjem radu.</w:t>
      </w:r>
    </w:p>
    <w:p w14:paraId="3012591A" w14:textId="77777777" w:rsidR="00753F7D" w:rsidRPr="001F63DC" w:rsidRDefault="00753F7D" w:rsidP="00753F7D">
      <w:pPr>
        <w:jc w:val="both"/>
        <w:rPr>
          <w:color w:val="000000"/>
        </w:rPr>
      </w:pP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</w:p>
    <w:p w14:paraId="6DADC329" w14:textId="096D2F1F" w:rsidR="00EE4B14" w:rsidRDefault="00753F7D" w:rsidP="00753F7D">
      <w:pPr>
        <w:tabs>
          <w:tab w:val="left" w:pos="5103"/>
        </w:tabs>
        <w:jc w:val="right"/>
      </w:pP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 w:rsidRPr="001F63DC">
        <w:rPr>
          <w:color w:val="000000"/>
        </w:rPr>
        <w:tab/>
      </w:r>
      <w:r>
        <w:rPr>
          <w:color w:val="000000"/>
        </w:rPr>
        <w:t xml:space="preserve">                                   </w:t>
      </w:r>
      <w:r w:rsidRPr="001F63DC">
        <w:rPr>
          <w:b/>
          <w:color w:val="000000"/>
        </w:rPr>
        <w:t xml:space="preserve">Komisija za provedbu </w:t>
      </w:r>
      <w:r>
        <w:rPr>
          <w:b/>
          <w:color w:val="000000"/>
        </w:rPr>
        <w:t>javnog natječaja</w:t>
      </w:r>
    </w:p>
    <w:sectPr w:rsidR="00EE4B14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C4C0" w14:textId="77777777" w:rsidR="00EB516C" w:rsidRDefault="00EB516C">
      <w:r>
        <w:separator/>
      </w:r>
    </w:p>
  </w:endnote>
  <w:endnote w:type="continuationSeparator" w:id="0">
    <w:p w14:paraId="5A20EF50" w14:textId="77777777" w:rsidR="00EB516C" w:rsidRDefault="00E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C32C" w14:textId="77777777" w:rsidR="00EE4B14" w:rsidRDefault="00753F7D">
    <w:pPr>
      <w:pStyle w:val="Podnoje"/>
      <w:rPr>
        <w:lang w:val="hr-HR"/>
      </w:rPr>
    </w:pPr>
    <w:r>
      <w:pict w14:anchorId="6DADC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6.5pt;height:22.5pt" o:bordertopcolor="this" o:borderleftcolor="this" o:borderbottomcolor="this" o:borderrightcolor="this">
          <v:imagedata r:id="rId1" o:title=""/>
        </v:shape>
      </w:pict>
    </w:r>
  </w:p>
  <w:p w14:paraId="6DADC32D" w14:textId="77777777" w:rsidR="00EE4B14" w:rsidRDefault="00994AA8">
    <w:pPr>
      <w:pStyle w:val="Podnoje"/>
    </w:pPr>
    <w:r w:rsidRPr="00DB08AF">
      <w:rPr>
        <w:lang w:val="hr-HR"/>
      </w:rPr>
      <w:t>OOqiX6LpsECMwlDxAOtaCA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A201" w14:textId="77777777" w:rsidR="00EB516C" w:rsidRDefault="00EB516C">
      <w:r>
        <w:separator/>
      </w:r>
    </w:p>
  </w:footnote>
  <w:footnote w:type="continuationSeparator" w:id="0">
    <w:p w14:paraId="74EC4C08" w14:textId="77777777" w:rsidR="00EB516C" w:rsidRDefault="00EB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101"/>
    <w:multiLevelType w:val="hybridMultilevel"/>
    <w:tmpl w:val="75AE270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B2872"/>
    <w:multiLevelType w:val="hybridMultilevel"/>
    <w:tmpl w:val="A61C13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B2DEE"/>
    <w:multiLevelType w:val="multilevel"/>
    <w:tmpl w:val="93CC7F3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E1D3C2B"/>
    <w:multiLevelType w:val="multilevel"/>
    <w:tmpl w:val="17E61B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3C490982"/>
    <w:multiLevelType w:val="hybridMultilevel"/>
    <w:tmpl w:val="FB84A02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013D6"/>
    <w:multiLevelType w:val="multilevel"/>
    <w:tmpl w:val="672ED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1E94E37"/>
    <w:multiLevelType w:val="hybridMultilevel"/>
    <w:tmpl w:val="A698A4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9D2AD7"/>
    <w:multiLevelType w:val="hybridMultilevel"/>
    <w:tmpl w:val="60A881E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7E0002"/>
    <w:multiLevelType w:val="multilevel"/>
    <w:tmpl w:val="EEF0EE3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6E044C8A"/>
    <w:multiLevelType w:val="hybridMultilevel"/>
    <w:tmpl w:val="20E8D9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D730C7"/>
    <w:multiLevelType w:val="hybridMultilevel"/>
    <w:tmpl w:val="FAF08F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A71E4B"/>
    <w:multiLevelType w:val="hybridMultilevel"/>
    <w:tmpl w:val="A17EEDDE"/>
    <w:lvl w:ilvl="0" w:tplc="F27C3EC8">
      <w:start w:val="1"/>
      <w:numFmt w:val="decimal"/>
      <w:lvlText w:val="%1."/>
      <w:lvlJc w:val="left"/>
      <w:pPr>
        <w:ind w:left="720" w:hanging="360"/>
      </w:pPr>
    </w:lvl>
    <w:lvl w:ilvl="1" w:tplc="CF707718">
      <w:start w:val="1"/>
      <w:numFmt w:val="lowerLetter"/>
      <w:lvlText w:val="%2."/>
      <w:lvlJc w:val="left"/>
      <w:pPr>
        <w:ind w:left="1440" w:hanging="360"/>
      </w:pPr>
    </w:lvl>
    <w:lvl w:ilvl="2" w:tplc="58D2C58C">
      <w:start w:val="1"/>
      <w:numFmt w:val="lowerRoman"/>
      <w:lvlText w:val="%3."/>
      <w:lvlJc w:val="right"/>
      <w:pPr>
        <w:ind w:left="2160" w:hanging="180"/>
      </w:pPr>
    </w:lvl>
    <w:lvl w:ilvl="3" w:tplc="405462FC">
      <w:start w:val="1"/>
      <w:numFmt w:val="decimal"/>
      <w:lvlText w:val="%4."/>
      <w:lvlJc w:val="left"/>
      <w:pPr>
        <w:ind w:left="2880" w:hanging="360"/>
      </w:pPr>
    </w:lvl>
    <w:lvl w:ilvl="4" w:tplc="B5D66FAE">
      <w:start w:val="1"/>
      <w:numFmt w:val="lowerLetter"/>
      <w:lvlText w:val="%5."/>
      <w:lvlJc w:val="left"/>
      <w:pPr>
        <w:ind w:left="3600" w:hanging="360"/>
      </w:pPr>
    </w:lvl>
    <w:lvl w:ilvl="5" w:tplc="DD0EE548">
      <w:start w:val="1"/>
      <w:numFmt w:val="lowerRoman"/>
      <w:lvlText w:val="%6."/>
      <w:lvlJc w:val="right"/>
      <w:pPr>
        <w:ind w:left="4320" w:hanging="180"/>
      </w:pPr>
    </w:lvl>
    <w:lvl w:ilvl="6" w:tplc="BBC04ACA">
      <w:start w:val="1"/>
      <w:numFmt w:val="decimal"/>
      <w:lvlText w:val="%7."/>
      <w:lvlJc w:val="left"/>
      <w:pPr>
        <w:ind w:left="5040" w:hanging="360"/>
      </w:pPr>
    </w:lvl>
    <w:lvl w:ilvl="7" w:tplc="95F2CA98">
      <w:start w:val="1"/>
      <w:numFmt w:val="lowerLetter"/>
      <w:lvlText w:val="%8."/>
      <w:lvlJc w:val="left"/>
      <w:pPr>
        <w:ind w:left="5760" w:hanging="360"/>
      </w:pPr>
    </w:lvl>
    <w:lvl w:ilvl="8" w:tplc="A45013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17F8D"/>
    <w:multiLevelType w:val="hybridMultilevel"/>
    <w:tmpl w:val="2C2CFC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636798">
    <w:abstractNumId w:val="5"/>
  </w:num>
  <w:num w:numId="2" w16cid:durableId="866212270">
    <w:abstractNumId w:val="8"/>
  </w:num>
  <w:num w:numId="3" w16cid:durableId="1017267285">
    <w:abstractNumId w:val="3"/>
  </w:num>
  <w:num w:numId="4" w16cid:durableId="1597057381">
    <w:abstractNumId w:val="2"/>
  </w:num>
  <w:num w:numId="5" w16cid:durableId="860431248">
    <w:abstractNumId w:val="11"/>
  </w:num>
  <w:num w:numId="6" w16cid:durableId="247665078">
    <w:abstractNumId w:val="0"/>
  </w:num>
  <w:num w:numId="7" w16cid:durableId="909576903">
    <w:abstractNumId w:val="7"/>
  </w:num>
  <w:num w:numId="8" w16cid:durableId="865799983">
    <w:abstractNumId w:val="1"/>
  </w:num>
  <w:num w:numId="9" w16cid:durableId="927739056">
    <w:abstractNumId w:val="10"/>
  </w:num>
  <w:num w:numId="10" w16cid:durableId="76824493">
    <w:abstractNumId w:val="9"/>
  </w:num>
  <w:num w:numId="11" w16cid:durableId="18816937">
    <w:abstractNumId w:val="4"/>
  </w:num>
  <w:num w:numId="12" w16cid:durableId="1923486867">
    <w:abstractNumId w:val="12"/>
  </w:num>
  <w:num w:numId="13" w16cid:durableId="176775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14"/>
    <w:rsid w:val="00753F7D"/>
    <w:rsid w:val="00994AA8"/>
    <w:rsid w:val="00AF79F8"/>
    <w:rsid w:val="00EB516C"/>
    <w:rsid w:val="00E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DC30F"/>
  <w15:docId w15:val="{81E1DBE9-AFC1-4018-AA68-2AC3C798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994AA8"/>
    <w:pPr>
      <w:ind w:left="720"/>
      <w:contextualSpacing/>
    </w:pPr>
  </w:style>
  <w:style w:type="paragraph" w:customStyle="1" w:styleId="box8374097">
    <w:name w:val="box_8374097"/>
    <w:basedOn w:val="Normal"/>
    <w:rsid w:val="00994AA8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994AA8"/>
  </w:style>
  <w:style w:type="character" w:customStyle="1" w:styleId="bold">
    <w:name w:val="bold"/>
    <w:basedOn w:val="Zadanifontodlomka"/>
    <w:rsid w:val="0099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D1C6-4029-47CE-8729-D739C775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>RH - TDU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Valentina Čirković</cp:lastModifiedBy>
  <cp:revision>2</cp:revision>
  <cp:lastPrinted>2024-05-21T11:21:00Z</cp:lastPrinted>
  <dcterms:created xsi:type="dcterms:W3CDTF">2024-05-23T12:14:00Z</dcterms:created>
  <dcterms:modified xsi:type="dcterms:W3CDTF">2024-05-23T12:14:00Z</dcterms:modified>
</cp:coreProperties>
</file>